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B7" w:rsidRDefault="006444E8">
      <w:pPr>
        <w:pStyle w:val="Standard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EUGENIO MONTALE, POETA E GIORNALISTA</w:t>
      </w:r>
    </w:p>
    <w:p w:rsidR="002848B7" w:rsidRDefault="006444E8">
      <w:pPr>
        <w:pStyle w:val="Standard"/>
        <w:jc w:val="center"/>
        <w:rPr>
          <w:rFonts w:hint="eastAsia"/>
          <w:i/>
          <w:sz w:val="32"/>
          <w:szCs w:val="32"/>
        </w:rPr>
      </w:pPr>
      <w:r>
        <w:rPr>
          <w:i/>
          <w:sz w:val="32"/>
          <w:szCs w:val="32"/>
        </w:rPr>
        <w:t>Genova 1896 – Milano 1981</w:t>
      </w:r>
    </w:p>
    <w:p w:rsidR="002848B7" w:rsidRDefault="002848B7">
      <w:pPr>
        <w:pStyle w:val="Standard"/>
        <w:rPr>
          <w:rFonts w:hint="eastAsia"/>
        </w:rPr>
      </w:pPr>
    </w:p>
    <w:p w:rsidR="002848B7" w:rsidRDefault="006444E8">
      <w:pPr>
        <w:pStyle w:val="Standard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>Vita ed opere</w:t>
      </w:r>
    </w:p>
    <w:p w:rsidR="002848B7" w:rsidRDefault="002848B7">
      <w:pPr>
        <w:pStyle w:val="Standard"/>
        <w:rPr>
          <w:rFonts w:hint="eastAsia"/>
        </w:rPr>
      </w:pPr>
    </w:p>
    <w:p w:rsidR="002848B7" w:rsidRDefault="006444E8">
      <w:pPr>
        <w:pStyle w:val="Standard"/>
        <w:rPr>
          <w:rFonts w:hint="eastAsia"/>
        </w:rPr>
      </w:pPr>
      <w:r>
        <w:t>1896</w:t>
      </w:r>
      <w:r>
        <w:tab/>
        <w:t>Il periodo ligure: studi irregolari, diploma di ragioniere, vacanze a Monterosso nelle Cinque Terre</w:t>
      </w:r>
    </w:p>
    <w:p w:rsidR="002848B7" w:rsidRDefault="006444E8">
      <w:pPr>
        <w:pStyle w:val="Standard"/>
        <w:ind w:left="1416" w:hanging="711"/>
        <w:jc w:val="both"/>
        <w:rPr>
          <w:rFonts w:hint="eastAsia"/>
        </w:rPr>
      </w:pPr>
      <w:r>
        <w:rPr>
          <w:b/>
        </w:rPr>
        <w:t>1925</w:t>
      </w:r>
      <w:r>
        <w:rPr>
          <w:b/>
        </w:rPr>
        <w:tab/>
      </w:r>
      <w:r>
        <w:t>-</w:t>
      </w:r>
      <w:r>
        <w:rPr>
          <w:b/>
        </w:rPr>
        <w:t xml:space="preserve"> La 1° raccolta poetica: Ossi di seppia</w:t>
      </w:r>
      <w:r>
        <w:t>: il male di vivere, il paesaggio arido della Liguria, la figura femminile di Anna degli Uberti (Arletta)</w:t>
      </w:r>
    </w:p>
    <w:p w:rsidR="002848B7" w:rsidRDefault="006444E8">
      <w:pPr>
        <w:pStyle w:val="Standard"/>
        <w:ind w:left="1416" w:firstLine="708"/>
        <w:rPr>
          <w:rFonts w:hint="eastAsia"/>
        </w:rPr>
      </w:pPr>
      <w:r>
        <w:t>“</w:t>
      </w:r>
      <w:r>
        <w:rPr>
          <w:i/>
        </w:rPr>
        <w:t>Meriggiare pallido ed assorto</w:t>
      </w:r>
      <w:r>
        <w:t>”:</w:t>
      </w:r>
    </w:p>
    <w:p w:rsidR="002848B7" w:rsidRDefault="006444E8">
      <w:pPr>
        <w:pStyle w:val="Standard"/>
        <w:ind w:left="1416" w:firstLine="708"/>
        <w:rPr>
          <w:rFonts w:hint="eastAsia"/>
        </w:rPr>
      </w:pPr>
      <w:r>
        <w:t>“</w:t>
      </w:r>
      <w:r>
        <w:rPr>
          <w:i/>
        </w:rPr>
        <w:t>Non chiederci la parola</w:t>
      </w:r>
      <w:r>
        <w:t>”:</w:t>
      </w:r>
    </w:p>
    <w:p w:rsidR="002848B7" w:rsidRDefault="006444E8">
      <w:pPr>
        <w:pStyle w:val="Standard"/>
        <w:ind w:left="708" w:firstLine="708"/>
        <w:rPr>
          <w:rFonts w:hint="eastAsia"/>
        </w:rPr>
      </w:pPr>
      <w:r>
        <w:t>- Omaggio a Svevo</w:t>
      </w:r>
    </w:p>
    <w:p w:rsidR="002848B7" w:rsidRDefault="006444E8">
      <w:pPr>
        <w:pStyle w:val="Standard"/>
        <w:ind w:left="708" w:firstLine="708"/>
        <w:rPr>
          <w:rFonts w:hint="eastAsia"/>
        </w:rPr>
      </w:pPr>
      <w:r>
        <w:t>- Firma il Manifesto degli intellettuali antifascisti</w:t>
      </w:r>
    </w:p>
    <w:p w:rsidR="002848B7" w:rsidRDefault="006444E8">
      <w:pPr>
        <w:pStyle w:val="Standard"/>
        <w:rPr>
          <w:rFonts w:hint="eastAsia"/>
        </w:rPr>
      </w:pPr>
      <w:r>
        <w:t>1927</w:t>
      </w:r>
      <w:r>
        <w:tab/>
        <w:t>Il periodo fiorentino: critico letterario</w:t>
      </w:r>
    </w:p>
    <w:p w:rsidR="002848B7" w:rsidRDefault="006444E8">
      <w:pPr>
        <w:pStyle w:val="Standard"/>
        <w:rPr>
          <w:rFonts w:hint="eastAsia"/>
        </w:rPr>
      </w:pPr>
      <w:r>
        <w:tab/>
      </w:r>
      <w:r>
        <w:rPr>
          <w:b/>
        </w:rPr>
        <w:t>1939</w:t>
      </w:r>
      <w:r>
        <w:rPr>
          <w:b/>
        </w:rPr>
        <w:tab/>
      </w:r>
      <w:r>
        <w:t>-</w:t>
      </w:r>
      <w:r>
        <w:rPr>
          <w:b/>
        </w:rPr>
        <w:t xml:space="preserve"> La 2° raccolta poetica: Le occasioni</w:t>
      </w:r>
      <w:r>
        <w:t>: la figura femminile di Irma Brandeis (Clizia)</w:t>
      </w:r>
    </w:p>
    <w:p w:rsidR="002848B7" w:rsidRDefault="006444E8">
      <w:pPr>
        <w:pStyle w:val="Standard"/>
        <w:ind w:left="1416" w:firstLine="708"/>
        <w:rPr>
          <w:rFonts w:hint="eastAsia"/>
        </w:rPr>
      </w:pPr>
      <w:r>
        <w:t>“</w:t>
      </w:r>
      <w:r>
        <w:rPr>
          <w:i/>
        </w:rPr>
        <w:t>A Liuba che parte</w:t>
      </w:r>
      <w:r>
        <w:t>”:</w:t>
      </w:r>
    </w:p>
    <w:p w:rsidR="002848B7" w:rsidRDefault="006444E8">
      <w:pPr>
        <w:pStyle w:val="Standard"/>
        <w:ind w:left="708" w:firstLine="708"/>
        <w:rPr>
          <w:rFonts w:hint="eastAsia"/>
        </w:rPr>
      </w:pPr>
      <w:r>
        <w:t>- Inizia a convivere con Drusilla Tanzi</w:t>
      </w:r>
    </w:p>
    <w:p w:rsidR="002848B7" w:rsidRDefault="006444E8">
      <w:pPr>
        <w:pStyle w:val="Standard"/>
        <w:rPr>
          <w:rFonts w:hint="eastAsia"/>
        </w:rPr>
      </w:pPr>
      <w:r>
        <w:tab/>
        <w:t>Durante la guerra ospita amici letterati ebrei perseguitati dalle leggi razziali: Carlo Levi e Umberto Saba</w:t>
      </w:r>
    </w:p>
    <w:p w:rsidR="002848B7" w:rsidRDefault="006444E8">
      <w:pPr>
        <w:pStyle w:val="Standard"/>
        <w:rPr>
          <w:rFonts w:hint="eastAsia"/>
        </w:rPr>
      </w:pPr>
      <w:r>
        <w:t>1948</w:t>
      </w:r>
      <w:r>
        <w:tab/>
        <w:t>Il periodo milanese: giornalista per il Corriere della Sera</w:t>
      </w:r>
    </w:p>
    <w:p w:rsidR="002848B7" w:rsidRDefault="006444E8">
      <w:pPr>
        <w:pStyle w:val="Standard"/>
        <w:rPr>
          <w:rFonts w:hint="eastAsia"/>
        </w:rPr>
      </w:pPr>
      <w:r>
        <w:tab/>
      </w:r>
      <w:r>
        <w:rPr>
          <w:b/>
        </w:rPr>
        <w:t>1956</w:t>
      </w:r>
      <w:r>
        <w:rPr>
          <w:b/>
        </w:rPr>
        <w:tab/>
        <w:t>La 3° raccolta poetica: La bufera e altro</w:t>
      </w:r>
    </w:p>
    <w:p w:rsidR="002848B7" w:rsidRDefault="006444E8">
      <w:pPr>
        <w:pStyle w:val="Standard"/>
        <w:rPr>
          <w:rFonts w:hint="eastAsia"/>
        </w:rPr>
      </w:pPr>
      <w:r>
        <w:tab/>
        <w:t>Periodo del silenzio poetico</w:t>
      </w:r>
      <w:r>
        <w:tab/>
      </w:r>
      <w:r>
        <w:tab/>
      </w:r>
      <w:r>
        <w:tab/>
      </w:r>
    </w:p>
    <w:p w:rsidR="002848B7" w:rsidRDefault="006444E8">
      <w:pPr>
        <w:pStyle w:val="Standard"/>
        <w:rPr>
          <w:rFonts w:hint="eastAsia"/>
        </w:rPr>
      </w:pPr>
      <w:r>
        <w:tab/>
        <w:t>1962 Sposa Drusilla Tanzi che muore l’anno successivo</w:t>
      </w:r>
    </w:p>
    <w:p w:rsidR="002848B7" w:rsidRDefault="006444E8">
      <w:pPr>
        <w:pStyle w:val="Standard"/>
        <w:rPr>
          <w:rFonts w:hint="eastAsia"/>
        </w:rPr>
      </w:pPr>
      <w:r>
        <w:tab/>
        <w:t>1967 Viene nominato senatore a vita</w:t>
      </w:r>
    </w:p>
    <w:p w:rsidR="002848B7" w:rsidRDefault="006444E8">
      <w:pPr>
        <w:pStyle w:val="Standard"/>
        <w:rPr>
          <w:rFonts w:hint="eastAsia"/>
        </w:rPr>
      </w:pPr>
      <w:r>
        <w:rPr>
          <w:b/>
        </w:rPr>
        <w:tab/>
        <w:t>1971</w:t>
      </w:r>
      <w:r>
        <w:rPr>
          <w:b/>
        </w:rPr>
        <w:tab/>
      </w:r>
      <w:r>
        <w:t>-</w:t>
      </w:r>
      <w:r>
        <w:rPr>
          <w:b/>
        </w:rPr>
        <w:t xml:space="preserve"> La 4° raccolta poetica: Satura</w:t>
      </w:r>
      <w:r>
        <w:t>: la figura femminile di Drusilla Tanzi cantata come Mosca</w:t>
      </w:r>
    </w:p>
    <w:p w:rsidR="002848B7" w:rsidRDefault="006444E8">
      <w:pPr>
        <w:pStyle w:val="Standard"/>
        <w:rPr>
          <w:rFonts w:hint="eastAsia"/>
        </w:rPr>
      </w:pPr>
      <w:r>
        <w:tab/>
      </w:r>
      <w:r>
        <w:tab/>
      </w:r>
      <w:r>
        <w:tab/>
        <w:t>“</w:t>
      </w:r>
      <w:r>
        <w:rPr>
          <w:i/>
        </w:rPr>
        <w:t>Caro piccolo insetto</w:t>
      </w:r>
      <w:r>
        <w:t>”</w:t>
      </w:r>
    </w:p>
    <w:p w:rsidR="002848B7" w:rsidRDefault="006444E8">
      <w:pPr>
        <w:pStyle w:val="Standard"/>
        <w:rPr>
          <w:rFonts w:hint="eastAsia"/>
        </w:rPr>
      </w:pPr>
      <w:r>
        <w:tab/>
        <w:t>1975 Premio Nobel</w:t>
      </w:r>
    </w:p>
    <w:p w:rsidR="002848B7" w:rsidRDefault="006444E8">
      <w:pPr>
        <w:pStyle w:val="Standard"/>
        <w:rPr>
          <w:rFonts w:hint="eastAsia"/>
        </w:rPr>
      </w:pPr>
      <w:r>
        <w:t>1981</w:t>
      </w:r>
      <w:r>
        <w:tab/>
        <w:t>Muore a Milano</w:t>
      </w:r>
    </w:p>
    <w:p w:rsidR="002848B7" w:rsidRDefault="002848B7">
      <w:pPr>
        <w:pStyle w:val="Standard"/>
        <w:rPr>
          <w:rFonts w:hint="eastAsia"/>
        </w:rPr>
      </w:pPr>
    </w:p>
    <w:sectPr w:rsidR="002848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BED" w:rsidRDefault="006444E8">
      <w:pPr>
        <w:rPr>
          <w:rFonts w:hint="eastAsia"/>
        </w:rPr>
      </w:pPr>
      <w:r>
        <w:separator/>
      </w:r>
    </w:p>
  </w:endnote>
  <w:endnote w:type="continuationSeparator" w:id="0">
    <w:p w:rsidR="00CB5BED" w:rsidRDefault="006444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Liberation Mono">
    <w:panose1 w:val="020B0604020202020204"/>
    <w:charset w:val="00"/>
    <w:family w:val="modern"/>
    <w:pitch w:val="fixed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BED" w:rsidRDefault="006444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B5BED" w:rsidRDefault="006444E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E13A9"/>
    <w:multiLevelType w:val="multilevel"/>
    <w:tmpl w:val="B87A951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E0430AF"/>
    <w:multiLevelType w:val="multilevel"/>
    <w:tmpl w:val="C190241E"/>
    <w:styleLink w:val="WWNum1"/>
    <w:lvl w:ilvl="0">
      <w:numFmt w:val="bullet"/>
      <w:lvlText w:val="-"/>
      <w:lvlJc w:val="left"/>
      <w:pPr>
        <w:ind w:left="1776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2496" w:hanging="360"/>
      </w:pPr>
      <w:rPr>
        <w:rFonts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8B7"/>
    <w:rsid w:val="002848B7"/>
    <w:rsid w:val="006444E8"/>
    <w:rsid w:val="00CB5BED"/>
    <w:rsid w:val="00D9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EA636C59-BBEB-4FCB-B6F3-A8287A50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eastAsia="Times New Roman" w:cs="Times New Roman"/>
    </w:rPr>
  </w:style>
  <w:style w:type="numbering" w:customStyle="1" w:styleId="NoList1">
    <w:name w:val="No List_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irene.giavarini.xiaomi@gmail.com</cp:lastModifiedBy>
  <cp:revision>2</cp:revision>
  <dcterms:created xsi:type="dcterms:W3CDTF">2019-06-10T15:32:00Z</dcterms:created>
  <dcterms:modified xsi:type="dcterms:W3CDTF">2019-06-10T15:32:00Z</dcterms:modified>
</cp:coreProperties>
</file>